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03" w:rsidRDefault="001D6C03" w:rsidP="001D6C03">
      <w:pPr>
        <w:pStyle w:val="Default"/>
      </w:pPr>
      <w:bookmarkStart w:id="0" w:name="_GoBack"/>
      <w:bookmarkEnd w:id="0"/>
      <w:r>
        <w:rPr>
          <w:noProof/>
          <w:color w:val="5A5A5A"/>
          <w:sz w:val="18"/>
          <w:szCs w:val="18"/>
          <w:lang w:eastAsia="cs-CZ"/>
        </w:rPr>
        <w:drawing>
          <wp:anchor distT="0" distB="0" distL="114300" distR="114300" simplePos="0" relativeHeight="251659264" behindDoc="1" locked="0" layoutInCell="1" allowOverlap="1" wp14:anchorId="161D3A6D" wp14:editId="7A573080">
            <wp:simplePos x="0" y="0"/>
            <wp:positionH relativeFrom="margin">
              <wp:posOffset>586105</wp:posOffset>
            </wp:positionH>
            <wp:positionV relativeFrom="paragraph">
              <wp:posOffset>69850</wp:posOffset>
            </wp:positionV>
            <wp:extent cx="805180" cy="64071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krácené černobíl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C03" w:rsidRPr="006A2EFA" w:rsidRDefault="001D6C03" w:rsidP="001D6C03">
      <w:pPr>
        <w:pStyle w:val="Normlnweb"/>
        <w:spacing w:after="159"/>
        <w:ind w:left="1416"/>
        <w:rPr>
          <w:rFonts w:ascii="Calibri" w:hAnsi="Calibri"/>
          <w:color w:val="5A5A5A"/>
          <w:sz w:val="16"/>
          <w:szCs w:val="16"/>
        </w:rPr>
      </w:pPr>
      <w:r>
        <w:rPr>
          <w:rFonts w:ascii="Calibri" w:hAnsi="Calibri"/>
          <w:color w:val="5A5A5A"/>
          <w:sz w:val="16"/>
          <w:szCs w:val="16"/>
        </w:rPr>
        <w:t xml:space="preserve">              </w:t>
      </w:r>
      <w:r w:rsidRPr="006A2EFA">
        <w:rPr>
          <w:rFonts w:ascii="Calibri" w:hAnsi="Calibri"/>
          <w:color w:val="5A5A5A"/>
          <w:sz w:val="16"/>
          <w:szCs w:val="16"/>
        </w:rPr>
        <w:t xml:space="preserve"> Dům dětí a mládeže a školní družina Františkovy L</w:t>
      </w:r>
      <w:r>
        <w:rPr>
          <w:rFonts w:ascii="Calibri" w:hAnsi="Calibri"/>
          <w:color w:val="5A5A5A"/>
          <w:sz w:val="16"/>
          <w:szCs w:val="16"/>
        </w:rPr>
        <w:t>ázně, Dlouhá 181/ 6</w:t>
      </w:r>
      <w:r>
        <w:rPr>
          <w:rFonts w:ascii="Calibri" w:hAnsi="Calibri"/>
          <w:color w:val="5A5A5A"/>
          <w:sz w:val="16"/>
          <w:szCs w:val="16"/>
        </w:rPr>
        <w:tab/>
      </w:r>
      <w:r w:rsidRPr="006A2EFA">
        <w:rPr>
          <w:rFonts w:ascii="Calibri" w:hAnsi="Calibri"/>
          <w:color w:val="5A5A5A"/>
          <w:sz w:val="16"/>
          <w:szCs w:val="16"/>
        </w:rPr>
        <w:br/>
      </w:r>
      <w:r>
        <w:rPr>
          <w:rFonts w:ascii="Calibri" w:hAnsi="Calibri"/>
          <w:color w:val="5A5A5A"/>
          <w:sz w:val="16"/>
          <w:szCs w:val="16"/>
        </w:rPr>
        <w:t xml:space="preserve">             </w:t>
      </w:r>
      <w:r w:rsidRPr="006A2EFA">
        <w:rPr>
          <w:rFonts w:ascii="Calibri" w:hAnsi="Calibri"/>
          <w:color w:val="5A5A5A"/>
          <w:sz w:val="16"/>
          <w:szCs w:val="16"/>
        </w:rPr>
        <w:t xml:space="preserve">  Tel.:</w:t>
      </w:r>
      <w:r>
        <w:rPr>
          <w:rFonts w:ascii="Calibri" w:hAnsi="Calibri"/>
          <w:color w:val="5A5A5A"/>
          <w:sz w:val="16"/>
          <w:szCs w:val="16"/>
        </w:rPr>
        <w:t xml:space="preserve"> 355 335 152, 724 279 500 </w:t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 w:rsidRPr="006A2EFA">
        <w:rPr>
          <w:rFonts w:ascii="Calibri" w:hAnsi="Calibri"/>
          <w:color w:val="5A5A5A"/>
          <w:sz w:val="16"/>
          <w:szCs w:val="16"/>
        </w:rPr>
        <w:t xml:space="preserve">Web: </w:t>
      </w:r>
      <w:hyperlink r:id="rId7" w:history="1">
        <w:r w:rsidRPr="006A2EFA">
          <w:rPr>
            <w:rStyle w:val="Hypertextovodkaz"/>
            <w:rFonts w:ascii="Calibri" w:hAnsi="Calibri"/>
            <w:sz w:val="16"/>
            <w:szCs w:val="16"/>
          </w:rPr>
          <w:t>www.ddmsdfl.cz</w:t>
        </w:r>
      </w:hyperlink>
      <w:r>
        <w:rPr>
          <w:rFonts w:ascii="Calibri" w:hAnsi="Calibri"/>
          <w:color w:val="5A5A5A"/>
          <w:sz w:val="16"/>
          <w:szCs w:val="16"/>
        </w:rPr>
        <w:br/>
        <w:t xml:space="preserve">               IČ: 47721880 </w:t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>
        <w:rPr>
          <w:rFonts w:ascii="Calibri" w:hAnsi="Calibri"/>
          <w:color w:val="5A5A5A"/>
          <w:sz w:val="16"/>
          <w:szCs w:val="16"/>
        </w:rPr>
        <w:tab/>
      </w:r>
      <w:r w:rsidRPr="006A2EFA">
        <w:rPr>
          <w:rFonts w:ascii="Calibri" w:hAnsi="Calibri"/>
          <w:color w:val="5A5A5A"/>
          <w:sz w:val="16"/>
          <w:szCs w:val="16"/>
        </w:rPr>
        <w:t>Datová schránka: az3nqup</w:t>
      </w:r>
    </w:p>
    <w:p w:rsidR="001D6C03" w:rsidRDefault="001D6C03" w:rsidP="001D6C03">
      <w:pPr>
        <w:pStyle w:val="Zhlav"/>
      </w:pPr>
    </w:p>
    <w:p w:rsidR="001D6C03" w:rsidRDefault="001D6C03" w:rsidP="001D6C03">
      <w:pPr>
        <w:pStyle w:val="Default"/>
        <w:jc w:val="center"/>
        <w:rPr>
          <w:rFonts w:ascii="Arial" w:hAnsi="Arial" w:cs="Arial"/>
          <w:b/>
          <w:bCs/>
          <w:color w:val="7030A0"/>
          <w:sz w:val="44"/>
          <w:szCs w:val="44"/>
        </w:rPr>
      </w:pPr>
      <w:r w:rsidRPr="001D6C03">
        <w:rPr>
          <w:rFonts w:ascii="Arial" w:hAnsi="Arial" w:cs="Arial"/>
          <w:b/>
          <w:bCs/>
          <w:color w:val="7030A0"/>
          <w:sz w:val="44"/>
          <w:szCs w:val="44"/>
        </w:rPr>
        <w:t>Organizace školní</w:t>
      </w:r>
      <w:r w:rsidR="00B30F3A">
        <w:rPr>
          <w:rFonts w:ascii="Arial" w:hAnsi="Arial" w:cs="Arial"/>
          <w:b/>
          <w:bCs/>
          <w:color w:val="7030A0"/>
          <w:sz w:val="44"/>
          <w:szCs w:val="44"/>
        </w:rPr>
        <w:t>ho roku 2025/2026</w:t>
      </w: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color w:val="7030A0"/>
          <w:sz w:val="28"/>
          <w:szCs w:val="28"/>
        </w:rPr>
      </w:pPr>
    </w:p>
    <w:p w:rsidR="001D6C03" w:rsidRDefault="001D6C03" w:rsidP="001D6C03">
      <w:pPr>
        <w:pStyle w:val="Default"/>
        <w:jc w:val="center"/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>Období školního vyučování a období školních prázdnin stanovuje zákon č. 561/2004 Sb., o předškolním, základním, středním, vyšším odborném a jiném vzdělávání (školský zákon), ve znění pozdějších předpisů. Podrobnosti k organizaci školního roku, druhy, délku a termíny školních prázdnin upravuje vyhláška č. 16/2005 Sb., o organizaci školního roku, ve znění pozdějších předpisů. Informace k organizaci školního roku 2021/2022 vycházejí z výše uvedených právních předpisů.</w:t>
      </w:r>
    </w:p>
    <w:p w:rsidR="001D6C03" w:rsidRDefault="001D6C03" w:rsidP="003A1D7C">
      <w:pPr>
        <w:pStyle w:val="Default"/>
        <w:rPr>
          <w:rFonts w:ascii="Arial" w:hAnsi="Arial" w:cs="Arial"/>
          <w:color w:val="323232"/>
          <w:sz w:val="21"/>
          <w:szCs w:val="21"/>
        </w:rPr>
      </w:pP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1D6C03">
        <w:rPr>
          <w:rFonts w:ascii="Arial" w:hAnsi="Arial" w:cs="Arial"/>
          <w:b/>
          <w:bCs/>
          <w:color w:val="323232"/>
        </w:rPr>
        <w:t>Vyučování ve školní</w:t>
      </w:r>
      <w:r w:rsidR="00B30F3A">
        <w:rPr>
          <w:rFonts w:ascii="Arial" w:hAnsi="Arial" w:cs="Arial"/>
          <w:b/>
          <w:bCs/>
          <w:color w:val="323232"/>
        </w:rPr>
        <w:t>m roce 2025</w:t>
      </w:r>
      <w:r>
        <w:rPr>
          <w:rFonts w:ascii="Arial" w:hAnsi="Arial" w:cs="Arial"/>
          <w:b/>
          <w:bCs/>
          <w:color w:val="323232"/>
        </w:rPr>
        <w:t>/202</w:t>
      </w:r>
      <w:r w:rsidR="00B30F3A">
        <w:rPr>
          <w:rFonts w:ascii="Arial" w:hAnsi="Arial" w:cs="Arial"/>
          <w:b/>
          <w:bCs/>
          <w:color w:val="323232"/>
        </w:rPr>
        <w:t>6</w:t>
      </w:r>
      <w:r w:rsidRPr="001D6C03">
        <w:rPr>
          <w:rFonts w:ascii="Arial" w:hAnsi="Arial" w:cs="Arial"/>
          <w:b/>
          <w:bCs/>
          <w:color w:val="323232"/>
        </w:rPr>
        <w:t xml:space="preserve"> začne ve všech základních školách, středních školách, </w:t>
      </w:r>
      <w:r w:rsidR="00B30F3A">
        <w:rPr>
          <w:rFonts w:ascii="Arial" w:hAnsi="Arial" w:cs="Arial"/>
          <w:b/>
          <w:bCs/>
          <w:color w:val="323232"/>
        </w:rPr>
        <w:br/>
      </w:r>
      <w:r w:rsidRPr="001D6C03">
        <w:rPr>
          <w:rFonts w:ascii="Arial" w:hAnsi="Arial" w:cs="Arial"/>
          <w:b/>
          <w:bCs/>
          <w:color w:val="323232"/>
        </w:rPr>
        <w:t>základních uměleckých školách a konzervatoří</w:t>
      </w:r>
      <w:r w:rsidR="00B30F3A">
        <w:rPr>
          <w:rFonts w:ascii="Arial" w:hAnsi="Arial" w:cs="Arial"/>
          <w:b/>
          <w:bCs/>
          <w:color w:val="323232"/>
        </w:rPr>
        <w:t>ch v pondělí 1</w:t>
      </w:r>
      <w:r w:rsidRPr="001D6C03">
        <w:rPr>
          <w:rFonts w:ascii="Arial" w:hAnsi="Arial" w:cs="Arial"/>
          <w:b/>
          <w:bCs/>
          <w:color w:val="323232"/>
        </w:rPr>
        <w:t>. září</w:t>
      </w:r>
      <w:r w:rsidR="00B30F3A">
        <w:rPr>
          <w:rFonts w:ascii="Arial" w:hAnsi="Arial" w:cs="Arial"/>
          <w:b/>
          <w:bCs/>
          <w:color w:val="323232"/>
        </w:rPr>
        <w:t xml:space="preserve"> 2025</w:t>
      </w:r>
      <w:r w:rsidRPr="001D6C03">
        <w:rPr>
          <w:rFonts w:ascii="Arial" w:hAnsi="Arial" w:cs="Arial"/>
          <w:b/>
          <w:bCs/>
          <w:color w:val="323232"/>
        </w:rPr>
        <w:t>. Vyučování ve druhém pololetí bude ukonč</w:t>
      </w:r>
      <w:r>
        <w:rPr>
          <w:rFonts w:ascii="Arial" w:hAnsi="Arial" w:cs="Arial"/>
          <w:b/>
          <w:bCs/>
          <w:color w:val="323232"/>
        </w:rPr>
        <w:t xml:space="preserve">eno </w:t>
      </w:r>
      <w:r w:rsidR="00B30F3A">
        <w:rPr>
          <w:rFonts w:ascii="Arial" w:hAnsi="Arial" w:cs="Arial"/>
          <w:b/>
          <w:bCs/>
          <w:color w:val="323232"/>
        </w:rPr>
        <w:t>v úterý 30</w:t>
      </w:r>
      <w:r w:rsidRPr="001D6C03">
        <w:rPr>
          <w:rFonts w:ascii="Arial" w:hAnsi="Arial" w:cs="Arial"/>
          <w:b/>
          <w:bCs/>
          <w:color w:val="323232"/>
        </w:rPr>
        <w:t>. č</w:t>
      </w:r>
      <w:r w:rsidR="00B30F3A">
        <w:rPr>
          <w:rFonts w:ascii="Arial" w:hAnsi="Arial" w:cs="Arial"/>
          <w:b/>
          <w:bCs/>
          <w:color w:val="323232"/>
        </w:rPr>
        <w:t>ervna 2026</w:t>
      </w:r>
      <w:r w:rsidRPr="001D6C03">
        <w:rPr>
          <w:rFonts w:ascii="Arial" w:hAnsi="Arial" w:cs="Arial"/>
          <w:b/>
          <w:bCs/>
          <w:color w:val="323232"/>
        </w:rPr>
        <w:t>.</w:t>
      </w: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color w:val="323232"/>
        </w:rPr>
      </w:pP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1D6C03">
        <w:rPr>
          <w:rFonts w:ascii="Arial" w:hAnsi="Arial" w:cs="Arial"/>
          <w:b/>
          <w:bCs/>
          <w:color w:val="323232"/>
        </w:rPr>
        <w:t>Podzimní prázdniny stanovuje MŠ</w:t>
      </w:r>
      <w:r w:rsidR="00B30F3A">
        <w:rPr>
          <w:rFonts w:ascii="Arial" w:hAnsi="Arial" w:cs="Arial"/>
          <w:b/>
          <w:bCs/>
          <w:color w:val="323232"/>
        </w:rPr>
        <w:t>MT na pondělí 27</w:t>
      </w:r>
      <w:r w:rsidRPr="001D6C03">
        <w:rPr>
          <w:rFonts w:ascii="Arial" w:hAnsi="Arial" w:cs="Arial"/>
          <w:b/>
          <w:bCs/>
          <w:color w:val="323232"/>
        </w:rPr>
        <w:t>. ří</w:t>
      </w:r>
      <w:r w:rsidR="00B30F3A">
        <w:rPr>
          <w:rFonts w:ascii="Arial" w:hAnsi="Arial" w:cs="Arial"/>
          <w:b/>
          <w:bCs/>
          <w:color w:val="323232"/>
        </w:rPr>
        <w:t>jna a středu 29</w:t>
      </w:r>
      <w:r w:rsidRPr="001D6C03">
        <w:rPr>
          <w:rFonts w:ascii="Arial" w:hAnsi="Arial" w:cs="Arial"/>
          <w:b/>
          <w:bCs/>
          <w:color w:val="323232"/>
        </w:rPr>
        <w:t>. ří</w:t>
      </w:r>
      <w:r w:rsidR="00B30F3A">
        <w:rPr>
          <w:rFonts w:ascii="Arial" w:hAnsi="Arial" w:cs="Arial"/>
          <w:b/>
          <w:bCs/>
          <w:color w:val="323232"/>
        </w:rPr>
        <w:t>jna 2025</w:t>
      </w:r>
      <w:r w:rsidRPr="001D6C03">
        <w:rPr>
          <w:rFonts w:ascii="Arial" w:hAnsi="Arial" w:cs="Arial"/>
          <w:b/>
          <w:bCs/>
          <w:color w:val="323232"/>
        </w:rPr>
        <w:t>.</w:t>
      </w: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color w:val="323232"/>
        </w:rPr>
      </w:pPr>
    </w:p>
    <w:p w:rsidR="001D6C03" w:rsidRDefault="001D6C03" w:rsidP="001D6C03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1D6C03">
        <w:rPr>
          <w:rFonts w:ascii="Arial" w:hAnsi="Arial" w:cs="Arial"/>
          <w:b/>
          <w:bCs/>
          <w:color w:val="323232"/>
        </w:rPr>
        <w:t>Vánoční prázdniny začínají</w:t>
      </w:r>
      <w:r w:rsidR="00B30F3A">
        <w:rPr>
          <w:rFonts w:ascii="Arial" w:hAnsi="Arial" w:cs="Arial"/>
          <w:b/>
          <w:bCs/>
          <w:color w:val="323232"/>
        </w:rPr>
        <w:t xml:space="preserve"> v pondělí 22. prosince 2025</w:t>
      </w:r>
      <w:r w:rsidRPr="001D6C03">
        <w:rPr>
          <w:rFonts w:ascii="Arial" w:hAnsi="Arial" w:cs="Arial"/>
          <w:b/>
          <w:bCs/>
          <w:color w:val="323232"/>
        </w:rPr>
        <w:t xml:space="preserve"> a končí</w:t>
      </w:r>
      <w:r w:rsidR="003A1D7C">
        <w:rPr>
          <w:rFonts w:ascii="Arial" w:hAnsi="Arial" w:cs="Arial"/>
          <w:b/>
          <w:bCs/>
          <w:color w:val="323232"/>
        </w:rPr>
        <w:t xml:space="preserve"> v pátek</w:t>
      </w:r>
      <w:r w:rsidRPr="001D6C03">
        <w:rPr>
          <w:rFonts w:ascii="Arial" w:hAnsi="Arial" w:cs="Arial"/>
          <w:b/>
          <w:bCs/>
          <w:color w:val="323232"/>
        </w:rPr>
        <w:t xml:space="preserve"> </w:t>
      </w:r>
      <w:r w:rsidR="00B30F3A">
        <w:rPr>
          <w:rFonts w:ascii="Arial" w:hAnsi="Arial" w:cs="Arial"/>
          <w:b/>
          <w:bCs/>
          <w:color w:val="323232"/>
        </w:rPr>
        <w:t>2</w:t>
      </w:r>
      <w:r w:rsidRPr="001D6C03">
        <w:rPr>
          <w:rFonts w:ascii="Arial" w:hAnsi="Arial" w:cs="Arial"/>
          <w:b/>
          <w:bCs/>
          <w:color w:val="323232"/>
        </w:rPr>
        <w:t>. ledna 202</w:t>
      </w:r>
      <w:r w:rsidR="00B30F3A">
        <w:rPr>
          <w:rFonts w:ascii="Arial" w:hAnsi="Arial" w:cs="Arial"/>
          <w:b/>
          <w:bCs/>
          <w:color w:val="323232"/>
        </w:rPr>
        <w:t>6</w:t>
      </w:r>
      <w:r w:rsidRPr="001D6C03">
        <w:rPr>
          <w:rFonts w:ascii="Arial" w:hAnsi="Arial" w:cs="Arial"/>
          <w:b/>
          <w:bCs/>
          <w:color w:val="323232"/>
        </w:rPr>
        <w:t xml:space="preserve">. Vyučování začne </w:t>
      </w:r>
      <w:r w:rsidR="00B30F3A">
        <w:rPr>
          <w:rFonts w:ascii="Arial" w:hAnsi="Arial" w:cs="Arial"/>
          <w:b/>
          <w:bCs/>
          <w:color w:val="323232"/>
        </w:rPr>
        <w:br/>
      </w:r>
      <w:r w:rsidRPr="001D6C03">
        <w:rPr>
          <w:rFonts w:ascii="Arial" w:hAnsi="Arial" w:cs="Arial"/>
          <w:b/>
          <w:bCs/>
          <w:color w:val="323232"/>
        </w:rPr>
        <w:t>v pondělí</w:t>
      </w:r>
      <w:r w:rsidR="00B30F3A">
        <w:rPr>
          <w:rFonts w:ascii="Arial" w:hAnsi="Arial" w:cs="Arial"/>
          <w:b/>
          <w:bCs/>
          <w:color w:val="323232"/>
        </w:rPr>
        <w:t xml:space="preserve"> 5. ledna 2026</w:t>
      </w:r>
      <w:r w:rsidRPr="001D6C03">
        <w:rPr>
          <w:rFonts w:ascii="Arial" w:hAnsi="Arial" w:cs="Arial"/>
          <w:b/>
          <w:bCs/>
          <w:color w:val="323232"/>
        </w:rPr>
        <w:t>.</w:t>
      </w:r>
    </w:p>
    <w:p w:rsidR="00B30F3A" w:rsidRDefault="00B30F3A" w:rsidP="001D6C03">
      <w:pPr>
        <w:pStyle w:val="Default"/>
        <w:jc w:val="center"/>
        <w:rPr>
          <w:rFonts w:ascii="Arial" w:hAnsi="Arial" w:cs="Arial"/>
          <w:b/>
          <w:bCs/>
          <w:color w:val="323232"/>
        </w:rPr>
      </w:pPr>
    </w:p>
    <w:p w:rsidR="00B30F3A" w:rsidRPr="001D6C03" w:rsidRDefault="00B30F3A" w:rsidP="00B30F3A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1D6C03">
        <w:rPr>
          <w:rFonts w:ascii="Arial" w:hAnsi="Arial" w:cs="Arial"/>
          <w:b/>
          <w:bCs/>
          <w:color w:val="323232"/>
        </w:rPr>
        <w:t>Vysvědčení s hodnocením za první pololetí bude žákům předá</w:t>
      </w:r>
      <w:r>
        <w:rPr>
          <w:rFonts w:ascii="Arial" w:hAnsi="Arial" w:cs="Arial"/>
          <w:b/>
          <w:bCs/>
          <w:color w:val="323232"/>
        </w:rPr>
        <w:t>no ve čtvrtek 29. ledna 2026</w:t>
      </w:r>
      <w:r w:rsidRPr="001D6C03">
        <w:rPr>
          <w:rFonts w:ascii="Arial" w:hAnsi="Arial" w:cs="Arial"/>
          <w:b/>
          <w:bCs/>
          <w:color w:val="323232"/>
        </w:rPr>
        <w:t>.</w:t>
      </w: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color w:val="323232"/>
        </w:rPr>
      </w:pP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1D6C03">
        <w:rPr>
          <w:rFonts w:ascii="Arial" w:hAnsi="Arial" w:cs="Arial"/>
          <w:b/>
          <w:bCs/>
          <w:color w:val="323232"/>
        </w:rPr>
        <w:t>Jednodenní pololetní prázdniny připadnou na pá</w:t>
      </w:r>
      <w:r w:rsidR="003A1D7C">
        <w:rPr>
          <w:rFonts w:ascii="Arial" w:hAnsi="Arial" w:cs="Arial"/>
          <w:b/>
          <w:bCs/>
          <w:color w:val="323232"/>
        </w:rPr>
        <w:t>tek 3</w:t>
      </w:r>
      <w:r w:rsidR="00B30F3A">
        <w:rPr>
          <w:rFonts w:ascii="Arial" w:hAnsi="Arial" w:cs="Arial"/>
          <w:b/>
          <w:bCs/>
          <w:color w:val="323232"/>
        </w:rPr>
        <w:t>0. ledna 2026</w:t>
      </w:r>
      <w:r w:rsidRPr="001D6C03">
        <w:rPr>
          <w:rFonts w:ascii="Arial" w:hAnsi="Arial" w:cs="Arial"/>
          <w:b/>
          <w:bCs/>
          <w:color w:val="323232"/>
        </w:rPr>
        <w:t>.</w:t>
      </w:r>
    </w:p>
    <w:p w:rsidR="001D6C03" w:rsidRPr="001D6C03" w:rsidRDefault="001D6C03" w:rsidP="001D6C03">
      <w:pPr>
        <w:pStyle w:val="Default"/>
        <w:jc w:val="center"/>
        <w:rPr>
          <w:rFonts w:ascii="Arial" w:hAnsi="Arial" w:cs="Arial"/>
          <w:color w:val="323232"/>
        </w:rPr>
      </w:pPr>
    </w:p>
    <w:p w:rsidR="001D6C03" w:rsidRDefault="001D6C03" w:rsidP="003A1D7C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1D6C03">
        <w:rPr>
          <w:rFonts w:ascii="Arial" w:hAnsi="Arial" w:cs="Arial"/>
          <w:b/>
          <w:bCs/>
          <w:color w:val="323232"/>
        </w:rPr>
        <w:t>Jarní prázdniny v délce jednoho týdne podle sídla školy připadnou na</w:t>
      </w:r>
      <w:r w:rsidR="00B30F3A">
        <w:rPr>
          <w:rFonts w:ascii="Arial" w:hAnsi="Arial" w:cs="Arial"/>
          <w:b/>
          <w:bCs/>
          <w:color w:val="323232"/>
        </w:rPr>
        <w:t xml:space="preserve"> 23</w:t>
      </w:r>
      <w:r w:rsidR="003A1D7C">
        <w:rPr>
          <w:rFonts w:ascii="Arial" w:hAnsi="Arial" w:cs="Arial"/>
          <w:b/>
          <w:bCs/>
          <w:color w:val="323232"/>
        </w:rPr>
        <w:t xml:space="preserve">. 2. - </w:t>
      </w:r>
      <w:r w:rsidR="00B30F3A">
        <w:rPr>
          <w:rFonts w:ascii="Arial" w:hAnsi="Arial" w:cs="Arial"/>
          <w:b/>
          <w:bCs/>
          <w:color w:val="323232"/>
        </w:rPr>
        <w:t>1. 3. 2026</w:t>
      </w:r>
      <w:r w:rsidRPr="001D6C03">
        <w:rPr>
          <w:rFonts w:ascii="Arial" w:hAnsi="Arial" w:cs="Arial"/>
          <w:b/>
          <w:bCs/>
          <w:color w:val="323232"/>
        </w:rPr>
        <w:t>.</w:t>
      </w:r>
    </w:p>
    <w:p w:rsidR="003A1D7C" w:rsidRPr="003A1D7C" w:rsidRDefault="003A1D7C" w:rsidP="003A1D7C">
      <w:pPr>
        <w:pStyle w:val="Default"/>
        <w:jc w:val="center"/>
        <w:rPr>
          <w:rFonts w:ascii="Arial" w:hAnsi="Arial" w:cs="Arial"/>
          <w:b/>
          <w:bCs/>
          <w:color w:val="323232"/>
        </w:rPr>
      </w:pPr>
    </w:p>
    <w:p w:rsidR="001D6C03" w:rsidRDefault="001D6C03" w:rsidP="001D6C03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1D6C03">
        <w:rPr>
          <w:rFonts w:ascii="Arial" w:hAnsi="Arial" w:cs="Arial"/>
          <w:b/>
          <w:bCs/>
          <w:color w:val="323232"/>
        </w:rPr>
        <w:t>Velikonoční prázdniny připadnou na č</w:t>
      </w:r>
      <w:r w:rsidR="00B30F3A">
        <w:rPr>
          <w:rFonts w:ascii="Arial" w:hAnsi="Arial" w:cs="Arial"/>
          <w:b/>
          <w:bCs/>
          <w:color w:val="323232"/>
        </w:rPr>
        <w:t>tvrtek 2. dubna 2026</w:t>
      </w:r>
      <w:r w:rsidRPr="001D6C03">
        <w:rPr>
          <w:rFonts w:ascii="Arial" w:hAnsi="Arial" w:cs="Arial"/>
          <w:b/>
          <w:bCs/>
          <w:color w:val="323232"/>
        </w:rPr>
        <w:t>.</w:t>
      </w:r>
    </w:p>
    <w:p w:rsidR="003A1D7C" w:rsidRPr="001D6C03" w:rsidRDefault="003A1D7C" w:rsidP="001D6C03">
      <w:pPr>
        <w:pStyle w:val="Default"/>
        <w:jc w:val="center"/>
        <w:rPr>
          <w:rFonts w:ascii="Arial" w:hAnsi="Arial" w:cs="Arial"/>
          <w:color w:val="323232"/>
        </w:rPr>
      </w:pPr>
    </w:p>
    <w:p w:rsidR="003E6CE0" w:rsidRDefault="001D6C03" w:rsidP="001D6C03">
      <w:pPr>
        <w:jc w:val="center"/>
        <w:rPr>
          <w:rFonts w:ascii="Arial" w:hAnsi="Arial" w:cs="Arial"/>
          <w:b/>
          <w:bCs/>
          <w:color w:val="323232"/>
          <w:sz w:val="24"/>
          <w:szCs w:val="24"/>
        </w:rPr>
      </w:pPr>
      <w:r w:rsidRPr="001D6C03">
        <w:rPr>
          <w:rFonts w:ascii="Arial" w:hAnsi="Arial" w:cs="Arial"/>
          <w:b/>
          <w:bCs/>
          <w:color w:val="323232"/>
          <w:sz w:val="24"/>
          <w:szCs w:val="24"/>
        </w:rPr>
        <w:t>Hlavní prázdniny budou trvat od pá</w:t>
      </w:r>
      <w:r w:rsidR="003A1D7C">
        <w:rPr>
          <w:rFonts w:ascii="Arial" w:hAnsi="Arial" w:cs="Arial"/>
          <w:b/>
          <w:bCs/>
          <w:color w:val="323232"/>
          <w:sz w:val="24"/>
          <w:szCs w:val="24"/>
        </w:rPr>
        <w:t xml:space="preserve">tku </w:t>
      </w:r>
      <w:r w:rsidR="00B30F3A">
        <w:rPr>
          <w:rFonts w:ascii="Arial" w:hAnsi="Arial" w:cs="Arial"/>
          <w:b/>
          <w:bCs/>
          <w:color w:val="323232"/>
          <w:sz w:val="24"/>
          <w:szCs w:val="24"/>
        </w:rPr>
        <w:t>1. července</w:t>
      </w:r>
      <w:r w:rsidR="003A1D7C">
        <w:rPr>
          <w:rFonts w:ascii="Arial" w:hAnsi="Arial" w:cs="Arial"/>
          <w:b/>
          <w:bCs/>
          <w:color w:val="323232"/>
          <w:sz w:val="24"/>
          <w:szCs w:val="24"/>
        </w:rPr>
        <w:t xml:space="preserve"> 202</w:t>
      </w:r>
      <w:r w:rsidR="00B30F3A">
        <w:rPr>
          <w:rFonts w:ascii="Arial" w:hAnsi="Arial" w:cs="Arial"/>
          <w:b/>
          <w:bCs/>
          <w:color w:val="323232"/>
          <w:sz w:val="24"/>
          <w:szCs w:val="24"/>
        </w:rPr>
        <w:t>6</w:t>
      </w:r>
      <w:r w:rsidR="003A1D7C">
        <w:rPr>
          <w:rFonts w:ascii="Arial" w:hAnsi="Arial" w:cs="Arial"/>
          <w:b/>
          <w:bCs/>
          <w:color w:val="323232"/>
          <w:sz w:val="24"/>
          <w:szCs w:val="24"/>
        </w:rPr>
        <w:t xml:space="preserve"> do </w:t>
      </w:r>
      <w:r w:rsidR="00B30F3A">
        <w:rPr>
          <w:rFonts w:ascii="Arial" w:hAnsi="Arial" w:cs="Arial"/>
          <w:b/>
          <w:bCs/>
          <w:color w:val="323232"/>
          <w:sz w:val="24"/>
          <w:szCs w:val="24"/>
        </w:rPr>
        <w:t>31</w:t>
      </w:r>
      <w:r w:rsidRPr="001D6C03">
        <w:rPr>
          <w:rFonts w:ascii="Arial" w:hAnsi="Arial" w:cs="Arial"/>
          <w:b/>
          <w:bCs/>
          <w:color w:val="323232"/>
          <w:sz w:val="24"/>
          <w:szCs w:val="24"/>
        </w:rPr>
        <w:t>. srpna 202</w:t>
      </w:r>
      <w:r w:rsidR="00B30F3A">
        <w:rPr>
          <w:rFonts w:ascii="Arial" w:hAnsi="Arial" w:cs="Arial"/>
          <w:b/>
          <w:bCs/>
          <w:color w:val="323232"/>
          <w:sz w:val="24"/>
          <w:szCs w:val="24"/>
        </w:rPr>
        <w:t>6</w:t>
      </w:r>
      <w:r w:rsidRPr="001D6C03">
        <w:rPr>
          <w:rFonts w:ascii="Arial" w:hAnsi="Arial" w:cs="Arial"/>
          <w:b/>
          <w:bCs/>
          <w:color w:val="323232"/>
          <w:sz w:val="24"/>
          <w:szCs w:val="24"/>
        </w:rPr>
        <w:t>.</w:t>
      </w:r>
    </w:p>
    <w:p w:rsidR="00B30F3A" w:rsidRPr="001D6C03" w:rsidRDefault="00B30F3A" w:rsidP="001D6C03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323232"/>
          <w:sz w:val="24"/>
          <w:szCs w:val="24"/>
        </w:rPr>
        <w:t>Vyučování ve školním roce 2026/2027 začne v úterý 1. 9. 2026</w:t>
      </w:r>
    </w:p>
    <w:sectPr w:rsidR="00B30F3A" w:rsidRPr="001D6C03" w:rsidSect="00EA4B64">
      <w:pgSz w:w="16838" w:h="11906" w:orient="landscape" w:code="9"/>
      <w:pgMar w:top="1418" w:right="1418" w:bottom="1418" w:left="1418" w:header="709" w:footer="709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B8" w:rsidRDefault="008479B8" w:rsidP="00B30F3A">
      <w:pPr>
        <w:spacing w:after="0" w:line="240" w:lineRule="auto"/>
      </w:pPr>
      <w:r>
        <w:separator/>
      </w:r>
    </w:p>
  </w:endnote>
  <w:endnote w:type="continuationSeparator" w:id="0">
    <w:p w:rsidR="008479B8" w:rsidRDefault="008479B8" w:rsidP="00B3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B8" w:rsidRDefault="008479B8" w:rsidP="00B30F3A">
      <w:pPr>
        <w:spacing w:after="0" w:line="240" w:lineRule="auto"/>
      </w:pPr>
      <w:r>
        <w:separator/>
      </w:r>
    </w:p>
  </w:footnote>
  <w:footnote w:type="continuationSeparator" w:id="0">
    <w:p w:rsidR="008479B8" w:rsidRDefault="008479B8" w:rsidP="00B30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03"/>
    <w:rsid w:val="001D6C03"/>
    <w:rsid w:val="003A1D7C"/>
    <w:rsid w:val="003E6CE0"/>
    <w:rsid w:val="008479B8"/>
    <w:rsid w:val="00B30F3A"/>
    <w:rsid w:val="00B46E78"/>
    <w:rsid w:val="00CC617F"/>
    <w:rsid w:val="00E9210A"/>
    <w:rsid w:val="00EA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0273"/>
  <w15:chartTrackingRefBased/>
  <w15:docId w15:val="{2DD2B1E7-BA87-4D14-A1F0-26A4C816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6C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D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C03"/>
  </w:style>
  <w:style w:type="character" w:styleId="Hypertextovodkaz">
    <w:name w:val="Hyperlink"/>
    <w:basedOn w:val="Standardnpsmoodstavce"/>
    <w:uiPriority w:val="99"/>
    <w:unhideWhenUsed/>
    <w:rsid w:val="001D6C0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D6C03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0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dmsdf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</dc:creator>
  <cp:keywords/>
  <dc:description/>
  <cp:lastModifiedBy>DDM</cp:lastModifiedBy>
  <cp:revision>2</cp:revision>
  <dcterms:created xsi:type="dcterms:W3CDTF">2025-07-08T10:20:00Z</dcterms:created>
  <dcterms:modified xsi:type="dcterms:W3CDTF">2025-07-08T10:20:00Z</dcterms:modified>
</cp:coreProperties>
</file>